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D8" w:rsidRPr="0073405F" w:rsidRDefault="00A17255" w:rsidP="0073405F">
      <w:pPr>
        <w:pStyle w:val="Heading3"/>
        <w:shd w:val="clear" w:color="auto" w:fill="FFFFFF"/>
        <w:spacing w:before="0" w:beforeAutospacing="0" w:after="0" w:afterAutospacing="0"/>
        <w:rPr>
          <w:b w:val="0"/>
          <w:bCs w:val="0"/>
          <w:sz w:val="24"/>
          <w:szCs w:val="24"/>
        </w:rPr>
      </w:pPr>
      <w:r w:rsidRPr="00A17255">
        <w:rPr>
          <w:b w:val="0"/>
          <w:sz w:val="24"/>
          <w:szCs w:val="24"/>
        </w:rPr>
        <w:t>free jobs and occupations flashcards,</w:t>
      </w:r>
      <w:r w:rsidRPr="00A17255">
        <w:rPr>
          <w:b w:val="0"/>
          <w:bCs w:val="0"/>
          <w:sz w:val="24"/>
          <w:szCs w:val="24"/>
        </w:rPr>
        <w:t xml:space="preserve"> jobs flashcards, jobs flashcards for kids, card &amp; payment jobs, kids flashcards jobs and places, relative clause/job cards, jobs picture cards flashcards, business cards jobs,</w:t>
      </w:r>
      <w:r w:rsidRPr="00A17255">
        <w:rPr>
          <w:b w:val="0"/>
          <w:sz w:val="24"/>
          <w:szCs w:val="24"/>
        </w:rPr>
        <w:t xml:space="preserve"> </w:t>
      </w:r>
      <w:hyperlink r:id="rId6" w:tgtFrame="_blank" w:history="1">
        <w:r w:rsidRPr="00A17255">
          <w:rPr>
            <w:rStyle w:val="ircpt"/>
            <w:b w:val="0"/>
            <w:sz w:val="24"/>
            <w:szCs w:val="24"/>
            <w:shd w:val="clear" w:color="auto" w:fill="F1F1F1"/>
          </w:rPr>
          <w:t>english teaching worksheets</w:t>
        </w:r>
      </w:hyperlink>
      <w:r w:rsidRPr="00A17255">
        <w:rPr>
          <w:b w:val="0"/>
          <w:sz w:val="24"/>
          <w:szCs w:val="24"/>
        </w:rPr>
        <w:t xml:space="preserve">, </w:t>
      </w:r>
      <w:hyperlink r:id="rId7" w:tgtFrame="_blank" w:history="1">
        <w:r w:rsidRPr="00A17255">
          <w:rPr>
            <w:rStyle w:val="ircpt"/>
            <w:b w:val="0"/>
            <w:sz w:val="24"/>
            <w:szCs w:val="24"/>
            <w:shd w:val="clear" w:color="auto" w:fill="F1F1F1"/>
          </w:rPr>
          <w:t>occupations flashcards</w:t>
        </w:r>
      </w:hyperlink>
      <w:r w:rsidRPr="00A17255">
        <w:rPr>
          <w:b w:val="0"/>
          <w:sz w:val="24"/>
          <w:szCs w:val="24"/>
        </w:rPr>
        <w:t>,jobs memory cards,</w:t>
      </w:r>
      <w:r w:rsidRPr="00A17255">
        <w:rPr>
          <w:b w:val="0"/>
          <w:sz w:val="24"/>
          <w:szCs w:val="24"/>
          <w:shd w:val="clear" w:color="auto" w:fill="F1F1F1"/>
        </w:rPr>
        <w:t xml:space="preserve"> common jobs word flashcards,common jobs, jobs, work, cards, wordcards,</w:t>
      </w:r>
      <w:r w:rsidRPr="00A17255">
        <w:rPr>
          <w:b w:val="0"/>
          <w:sz w:val="24"/>
          <w:szCs w:val="24"/>
        </w:rPr>
        <w:t xml:space="preserve"> </w:t>
      </w:r>
      <w:hyperlink r:id="rId8" w:tgtFrame="_blank" w:history="1">
        <w:r w:rsidRPr="00A17255">
          <w:rPr>
            <w:rStyle w:val="ircpt"/>
            <w:b w:val="0"/>
            <w:sz w:val="24"/>
            <w:szCs w:val="24"/>
            <w:shd w:val="clear" w:color="auto" w:fill="F1F1F1"/>
          </w:rPr>
          <w:t>classroom helper and job cards</w:t>
        </w:r>
      </w:hyperlink>
      <w:r w:rsidRPr="00A17255">
        <w:rPr>
          <w:b w:val="0"/>
          <w:sz w:val="24"/>
          <w:szCs w:val="24"/>
        </w:rPr>
        <w:t>,</w:t>
      </w:r>
      <w:r w:rsidRPr="00A17255">
        <w:rPr>
          <w:b w:val="0"/>
          <w:sz w:val="24"/>
          <w:szCs w:val="24"/>
          <w:shd w:val="clear" w:color="auto" w:fill="F1F1F1"/>
        </w:rPr>
        <w:t xml:space="preserve"> jobs and tools matching cards - jobs, tools, matching, cards, match, jobs and occupations flashcards</w:t>
      </w:r>
      <w:r w:rsidRPr="00A17255">
        <w:rPr>
          <w:rStyle w:val="apple-converted-space"/>
          <w:b w:val="0"/>
          <w:sz w:val="24"/>
          <w:szCs w:val="24"/>
          <w:shd w:val="clear" w:color="auto" w:fill="F1F1F1"/>
        </w:rPr>
        <w:t> ,</w:t>
      </w:r>
      <w:r w:rsidRPr="00A17255">
        <w:rPr>
          <w:b w:val="0"/>
          <w:sz w:val="24"/>
          <w:szCs w:val="24"/>
        </w:rPr>
        <w:t xml:space="preserve"> </w:t>
      </w:r>
      <w:hyperlink r:id="rId9" w:tgtFrame="_blank" w:history="1">
        <w:r w:rsidRPr="00A17255">
          <w:rPr>
            <w:rStyle w:val="ircpt"/>
            <w:b w:val="0"/>
            <w:sz w:val="24"/>
            <w:szCs w:val="24"/>
            <w:shd w:val="clear" w:color="auto" w:fill="F1F1F1"/>
          </w:rPr>
          <w:t>jobs worksheet</w:t>
        </w:r>
      </w:hyperlink>
      <w:r w:rsidRPr="00A17255">
        <w:rPr>
          <w:b w:val="0"/>
          <w:sz w:val="24"/>
          <w:szCs w:val="24"/>
        </w:rPr>
        <w:t xml:space="preserve">, </w:t>
      </w:r>
      <w:hyperlink r:id="rId10" w:tgtFrame="_blank" w:history="1">
        <w:r w:rsidRPr="00A17255">
          <w:rPr>
            <w:rStyle w:val="ircpt"/>
            <w:b w:val="0"/>
            <w:sz w:val="24"/>
            <w:szCs w:val="24"/>
            <w:shd w:val="clear" w:color="auto" w:fill="F1F1F1"/>
          </w:rPr>
          <w:t>english teaching worksheets: jobs</w:t>
        </w:r>
      </w:hyperlink>
      <w:r w:rsidRPr="00A17255">
        <w:rPr>
          <w:b w:val="0"/>
          <w:sz w:val="24"/>
          <w:szCs w:val="24"/>
        </w:rPr>
        <w:t xml:space="preserve">, </w:t>
      </w:r>
      <w:hyperlink r:id="rId11" w:tgtFrame="_blank" w:history="1">
        <w:r w:rsidRPr="00A17255">
          <w:rPr>
            <w:rStyle w:val="ircpt"/>
            <w:b w:val="0"/>
            <w:sz w:val="24"/>
            <w:szCs w:val="24"/>
            <w:shd w:val="clear" w:color="auto" w:fill="F1F1F1"/>
          </w:rPr>
          <w:t>free jobs and occupations flashcards,</w:t>
        </w:r>
      </w:hyperlink>
      <w:r w:rsidRPr="00A17255">
        <w:rPr>
          <w:b w:val="0"/>
          <w:sz w:val="24"/>
          <w:szCs w:val="24"/>
        </w:rPr>
        <w:t>,</w:t>
      </w:r>
      <w:r w:rsidRPr="00A17255">
        <w:rPr>
          <w:b w:val="0"/>
          <w:sz w:val="24"/>
          <w:szCs w:val="24"/>
          <w:shd w:val="clear" w:color="auto" w:fill="F1F1F1"/>
        </w:rPr>
        <w:t xml:space="preserve"> classroom helpers, job display, classroom decoration, classroom jobs printables, classroom labels, classroom job charts, classroom jobs free, display cards, jobs flashcards, job occupation, occupations flashcards, richelly tejada, memory cards, people occupations, tejada kids, peoples typical, </w:t>
      </w:r>
      <w:hyperlink r:id="rId12" w:history="1">
        <w:r w:rsidRPr="00A17255">
          <w:rPr>
            <w:rStyle w:val="Hyperlink"/>
            <w:b w:val="0"/>
            <w:bCs w:val="0"/>
            <w:color w:val="auto"/>
            <w:sz w:val="24"/>
            <w:szCs w:val="24"/>
            <w:u w:val="none"/>
          </w:rPr>
          <w:t>community helpers theme preschool activities and crafts</w:t>
        </w:r>
      </w:hyperlink>
      <w:r w:rsidRPr="00A17255">
        <w:rPr>
          <w:b w:val="0"/>
          <w:bCs w:val="0"/>
          <w:sz w:val="24"/>
          <w:szCs w:val="24"/>
        </w:rPr>
        <w:t>, community helpers, community helpers theme, community helper activities and lesson plans for preschool, community helpers theme preschool plan ıt, community helpers and people coloring pages, community helpers preschool and kindergarten activities, community helpers theme unit, people, occupations, jobs, and community</w:t>
      </w:r>
      <w:r w:rsidRPr="00A17255">
        <w:rPr>
          <w:rStyle w:val="apple-converted-space"/>
          <w:b w:val="0"/>
          <w:bCs w:val="0"/>
          <w:sz w:val="24"/>
          <w:szCs w:val="24"/>
        </w:rPr>
        <w:t>,</w:t>
      </w:r>
      <w:r w:rsidRPr="00A17255">
        <w:rPr>
          <w:b w:val="0"/>
          <w:bCs w:val="0"/>
          <w:sz w:val="24"/>
          <w:szCs w:val="24"/>
        </w:rPr>
        <w:t xml:space="preserve"> preschool rhymes for community helper themes, preschool education theme topics community helpers, preschool education community helpers,</w:t>
      </w:r>
      <w:r w:rsidR="0073405F" w:rsidRPr="0073405F">
        <w:rPr>
          <w:b w:val="0"/>
          <w:bCs w:val="0"/>
          <w:sz w:val="24"/>
          <w:szCs w:val="24"/>
        </w:rPr>
        <w:t>community helpers theme activities and printables</w:t>
      </w:r>
      <w:r w:rsidR="0073405F" w:rsidRPr="0073405F">
        <w:rPr>
          <w:rStyle w:val="apple-converted-space"/>
          <w:b w:val="0"/>
          <w:bCs w:val="0"/>
          <w:sz w:val="24"/>
          <w:szCs w:val="24"/>
          <w:u w:val="single"/>
        </w:rPr>
        <w:t>,</w:t>
      </w:r>
      <w:r w:rsidR="0073405F" w:rsidRPr="0073405F">
        <w:rPr>
          <w:b w:val="0"/>
          <w:bCs w:val="0"/>
          <w:sz w:val="24"/>
          <w:szCs w:val="24"/>
        </w:rPr>
        <w:t xml:space="preserve"> </w:t>
      </w:r>
    </w:p>
    <w:p w:rsidR="00A17255" w:rsidRPr="0073405F" w:rsidRDefault="0073405F" w:rsidP="0073405F">
      <w:pPr>
        <w:pStyle w:val="Heading3"/>
        <w:shd w:val="clear" w:color="auto" w:fill="FFFFFF"/>
        <w:spacing w:before="0" w:beforeAutospacing="0" w:after="0" w:afterAutospacing="0"/>
        <w:rPr>
          <w:b w:val="0"/>
          <w:bCs w:val="0"/>
          <w:sz w:val="24"/>
          <w:szCs w:val="24"/>
        </w:rPr>
      </w:pPr>
      <w:hyperlink r:id="rId13" w:history="1">
        <w:r w:rsidRPr="0073405F">
          <w:rPr>
            <w:rStyle w:val="Hyperlink"/>
            <w:b w:val="0"/>
            <w:bCs w:val="0"/>
            <w:color w:val="auto"/>
            <w:sz w:val="24"/>
            <w:szCs w:val="24"/>
            <w:u w:val="none"/>
          </w:rPr>
          <w:t>community helpers for preschool children flash cards</w:t>
        </w:r>
      </w:hyperlink>
      <w:r w:rsidRPr="0073405F">
        <w:rPr>
          <w:b w:val="0"/>
          <w:bCs w:val="0"/>
          <w:sz w:val="24"/>
          <w:szCs w:val="24"/>
        </w:rPr>
        <w:t xml:space="preserve">, </w:t>
      </w:r>
      <w:bookmarkStart w:id="0" w:name="_GoBack"/>
      <w:r w:rsidRPr="0073405F">
        <w:rPr>
          <w:b w:val="0"/>
          <w:bCs w:val="0"/>
          <w:sz w:val="24"/>
          <w:szCs w:val="24"/>
        </w:rPr>
        <w:t xml:space="preserve">community helpers flash cards </w:t>
      </w:r>
      <w:bookmarkEnd w:id="0"/>
    </w:p>
    <w:sectPr w:rsidR="00A17255" w:rsidRPr="00734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22A6"/>
    <w:multiLevelType w:val="hybridMultilevel"/>
    <w:tmpl w:val="0BD41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FB"/>
    <w:rsid w:val="0073405F"/>
    <w:rsid w:val="008131FB"/>
    <w:rsid w:val="009B02D8"/>
    <w:rsid w:val="00A17255"/>
    <w:rsid w:val="00D72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23C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3CE"/>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D723CE"/>
    <w:rPr>
      <w:color w:val="0000FF"/>
      <w:u w:val="single"/>
    </w:rPr>
  </w:style>
  <w:style w:type="character" w:customStyle="1" w:styleId="ircpt">
    <w:name w:val="irc_pt"/>
    <w:basedOn w:val="DefaultParagraphFont"/>
    <w:rsid w:val="00D723CE"/>
  </w:style>
  <w:style w:type="character" w:customStyle="1" w:styleId="apple-converted-space">
    <w:name w:val="apple-converted-space"/>
    <w:basedOn w:val="DefaultParagraphFont"/>
    <w:rsid w:val="00D72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23C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3CE"/>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D723CE"/>
    <w:rPr>
      <w:color w:val="0000FF"/>
      <w:u w:val="single"/>
    </w:rPr>
  </w:style>
  <w:style w:type="character" w:customStyle="1" w:styleId="ircpt">
    <w:name w:val="irc_pt"/>
    <w:basedOn w:val="DefaultParagraphFont"/>
    <w:rsid w:val="00D723CE"/>
  </w:style>
  <w:style w:type="character" w:customStyle="1" w:styleId="apple-converted-space">
    <w:name w:val="apple-converted-space"/>
    <w:basedOn w:val="DefaultParagraphFont"/>
    <w:rsid w:val="00D7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064">
      <w:bodyDiv w:val="1"/>
      <w:marLeft w:val="0"/>
      <w:marRight w:val="0"/>
      <w:marTop w:val="0"/>
      <w:marBottom w:val="0"/>
      <w:divBdr>
        <w:top w:val="none" w:sz="0" w:space="0" w:color="auto"/>
        <w:left w:val="none" w:sz="0" w:space="0" w:color="auto"/>
        <w:bottom w:val="none" w:sz="0" w:space="0" w:color="auto"/>
        <w:right w:val="none" w:sz="0" w:space="0" w:color="auto"/>
      </w:divBdr>
    </w:div>
    <w:div w:id="206796008">
      <w:bodyDiv w:val="1"/>
      <w:marLeft w:val="0"/>
      <w:marRight w:val="0"/>
      <w:marTop w:val="0"/>
      <w:marBottom w:val="0"/>
      <w:divBdr>
        <w:top w:val="none" w:sz="0" w:space="0" w:color="auto"/>
        <w:left w:val="none" w:sz="0" w:space="0" w:color="auto"/>
        <w:bottom w:val="none" w:sz="0" w:space="0" w:color="auto"/>
        <w:right w:val="none" w:sz="0" w:space="0" w:color="auto"/>
      </w:divBdr>
    </w:div>
    <w:div w:id="242032700">
      <w:bodyDiv w:val="1"/>
      <w:marLeft w:val="0"/>
      <w:marRight w:val="0"/>
      <w:marTop w:val="0"/>
      <w:marBottom w:val="0"/>
      <w:divBdr>
        <w:top w:val="none" w:sz="0" w:space="0" w:color="auto"/>
        <w:left w:val="none" w:sz="0" w:space="0" w:color="auto"/>
        <w:bottom w:val="none" w:sz="0" w:space="0" w:color="auto"/>
        <w:right w:val="none" w:sz="0" w:space="0" w:color="auto"/>
      </w:divBdr>
    </w:div>
    <w:div w:id="397898072">
      <w:bodyDiv w:val="1"/>
      <w:marLeft w:val="0"/>
      <w:marRight w:val="0"/>
      <w:marTop w:val="0"/>
      <w:marBottom w:val="0"/>
      <w:divBdr>
        <w:top w:val="none" w:sz="0" w:space="0" w:color="auto"/>
        <w:left w:val="none" w:sz="0" w:space="0" w:color="auto"/>
        <w:bottom w:val="none" w:sz="0" w:space="0" w:color="auto"/>
        <w:right w:val="none" w:sz="0" w:space="0" w:color="auto"/>
      </w:divBdr>
    </w:div>
    <w:div w:id="492986507">
      <w:bodyDiv w:val="1"/>
      <w:marLeft w:val="0"/>
      <w:marRight w:val="0"/>
      <w:marTop w:val="0"/>
      <w:marBottom w:val="0"/>
      <w:divBdr>
        <w:top w:val="none" w:sz="0" w:space="0" w:color="auto"/>
        <w:left w:val="none" w:sz="0" w:space="0" w:color="auto"/>
        <w:bottom w:val="none" w:sz="0" w:space="0" w:color="auto"/>
        <w:right w:val="none" w:sz="0" w:space="0" w:color="auto"/>
      </w:divBdr>
    </w:div>
    <w:div w:id="553394470">
      <w:bodyDiv w:val="1"/>
      <w:marLeft w:val="0"/>
      <w:marRight w:val="0"/>
      <w:marTop w:val="0"/>
      <w:marBottom w:val="0"/>
      <w:divBdr>
        <w:top w:val="none" w:sz="0" w:space="0" w:color="auto"/>
        <w:left w:val="none" w:sz="0" w:space="0" w:color="auto"/>
        <w:bottom w:val="none" w:sz="0" w:space="0" w:color="auto"/>
        <w:right w:val="none" w:sz="0" w:space="0" w:color="auto"/>
      </w:divBdr>
    </w:div>
    <w:div w:id="621497373">
      <w:bodyDiv w:val="1"/>
      <w:marLeft w:val="0"/>
      <w:marRight w:val="0"/>
      <w:marTop w:val="0"/>
      <w:marBottom w:val="0"/>
      <w:divBdr>
        <w:top w:val="none" w:sz="0" w:space="0" w:color="auto"/>
        <w:left w:val="none" w:sz="0" w:space="0" w:color="auto"/>
        <w:bottom w:val="none" w:sz="0" w:space="0" w:color="auto"/>
        <w:right w:val="none" w:sz="0" w:space="0" w:color="auto"/>
      </w:divBdr>
    </w:div>
    <w:div w:id="737168969">
      <w:bodyDiv w:val="1"/>
      <w:marLeft w:val="0"/>
      <w:marRight w:val="0"/>
      <w:marTop w:val="0"/>
      <w:marBottom w:val="0"/>
      <w:divBdr>
        <w:top w:val="none" w:sz="0" w:space="0" w:color="auto"/>
        <w:left w:val="none" w:sz="0" w:space="0" w:color="auto"/>
        <w:bottom w:val="none" w:sz="0" w:space="0" w:color="auto"/>
        <w:right w:val="none" w:sz="0" w:space="0" w:color="auto"/>
      </w:divBdr>
    </w:div>
    <w:div w:id="828982268">
      <w:bodyDiv w:val="1"/>
      <w:marLeft w:val="0"/>
      <w:marRight w:val="0"/>
      <w:marTop w:val="0"/>
      <w:marBottom w:val="0"/>
      <w:divBdr>
        <w:top w:val="none" w:sz="0" w:space="0" w:color="auto"/>
        <w:left w:val="none" w:sz="0" w:space="0" w:color="auto"/>
        <w:bottom w:val="none" w:sz="0" w:space="0" w:color="auto"/>
        <w:right w:val="none" w:sz="0" w:space="0" w:color="auto"/>
      </w:divBdr>
    </w:div>
    <w:div w:id="954749871">
      <w:bodyDiv w:val="1"/>
      <w:marLeft w:val="0"/>
      <w:marRight w:val="0"/>
      <w:marTop w:val="0"/>
      <w:marBottom w:val="0"/>
      <w:divBdr>
        <w:top w:val="none" w:sz="0" w:space="0" w:color="auto"/>
        <w:left w:val="none" w:sz="0" w:space="0" w:color="auto"/>
        <w:bottom w:val="none" w:sz="0" w:space="0" w:color="auto"/>
        <w:right w:val="none" w:sz="0" w:space="0" w:color="auto"/>
      </w:divBdr>
    </w:div>
    <w:div w:id="962271698">
      <w:bodyDiv w:val="1"/>
      <w:marLeft w:val="0"/>
      <w:marRight w:val="0"/>
      <w:marTop w:val="0"/>
      <w:marBottom w:val="0"/>
      <w:divBdr>
        <w:top w:val="none" w:sz="0" w:space="0" w:color="auto"/>
        <w:left w:val="none" w:sz="0" w:space="0" w:color="auto"/>
        <w:bottom w:val="none" w:sz="0" w:space="0" w:color="auto"/>
        <w:right w:val="none" w:sz="0" w:space="0" w:color="auto"/>
      </w:divBdr>
    </w:div>
    <w:div w:id="1046367390">
      <w:bodyDiv w:val="1"/>
      <w:marLeft w:val="0"/>
      <w:marRight w:val="0"/>
      <w:marTop w:val="0"/>
      <w:marBottom w:val="0"/>
      <w:divBdr>
        <w:top w:val="none" w:sz="0" w:space="0" w:color="auto"/>
        <w:left w:val="none" w:sz="0" w:space="0" w:color="auto"/>
        <w:bottom w:val="none" w:sz="0" w:space="0" w:color="auto"/>
        <w:right w:val="none" w:sz="0" w:space="0" w:color="auto"/>
      </w:divBdr>
    </w:div>
    <w:div w:id="1074933955">
      <w:bodyDiv w:val="1"/>
      <w:marLeft w:val="0"/>
      <w:marRight w:val="0"/>
      <w:marTop w:val="0"/>
      <w:marBottom w:val="0"/>
      <w:divBdr>
        <w:top w:val="none" w:sz="0" w:space="0" w:color="auto"/>
        <w:left w:val="none" w:sz="0" w:space="0" w:color="auto"/>
        <w:bottom w:val="none" w:sz="0" w:space="0" w:color="auto"/>
        <w:right w:val="none" w:sz="0" w:space="0" w:color="auto"/>
      </w:divBdr>
    </w:div>
    <w:div w:id="1375351248">
      <w:bodyDiv w:val="1"/>
      <w:marLeft w:val="0"/>
      <w:marRight w:val="0"/>
      <w:marTop w:val="0"/>
      <w:marBottom w:val="0"/>
      <w:divBdr>
        <w:top w:val="none" w:sz="0" w:space="0" w:color="auto"/>
        <w:left w:val="none" w:sz="0" w:space="0" w:color="auto"/>
        <w:bottom w:val="none" w:sz="0" w:space="0" w:color="auto"/>
        <w:right w:val="none" w:sz="0" w:space="0" w:color="auto"/>
      </w:divBdr>
    </w:div>
    <w:div w:id="1455321129">
      <w:bodyDiv w:val="1"/>
      <w:marLeft w:val="0"/>
      <w:marRight w:val="0"/>
      <w:marTop w:val="0"/>
      <w:marBottom w:val="0"/>
      <w:divBdr>
        <w:top w:val="none" w:sz="0" w:space="0" w:color="auto"/>
        <w:left w:val="none" w:sz="0" w:space="0" w:color="auto"/>
        <w:bottom w:val="none" w:sz="0" w:space="0" w:color="auto"/>
        <w:right w:val="none" w:sz="0" w:space="0" w:color="auto"/>
      </w:divBdr>
    </w:div>
    <w:div w:id="1613323600">
      <w:bodyDiv w:val="1"/>
      <w:marLeft w:val="0"/>
      <w:marRight w:val="0"/>
      <w:marTop w:val="0"/>
      <w:marBottom w:val="0"/>
      <w:divBdr>
        <w:top w:val="none" w:sz="0" w:space="0" w:color="auto"/>
        <w:left w:val="none" w:sz="0" w:space="0" w:color="auto"/>
        <w:bottom w:val="none" w:sz="0" w:space="0" w:color="auto"/>
        <w:right w:val="none" w:sz="0" w:space="0" w:color="auto"/>
      </w:divBdr>
    </w:div>
    <w:div w:id="1837066960">
      <w:bodyDiv w:val="1"/>
      <w:marLeft w:val="0"/>
      <w:marRight w:val="0"/>
      <w:marTop w:val="0"/>
      <w:marBottom w:val="0"/>
      <w:divBdr>
        <w:top w:val="none" w:sz="0" w:space="0" w:color="auto"/>
        <w:left w:val="none" w:sz="0" w:space="0" w:color="auto"/>
        <w:bottom w:val="none" w:sz="0" w:space="0" w:color="auto"/>
        <w:right w:val="none" w:sz="0" w:space="0" w:color="auto"/>
      </w:divBdr>
    </w:div>
    <w:div w:id="1866793286">
      <w:bodyDiv w:val="1"/>
      <w:marLeft w:val="0"/>
      <w:marRight w:val="0"/>
      <w:marTop w:val="0"/>
      <w:marBottom w:val="0"/>
      <w:divBdr>
        <w:top w:val="none" w:sz="0" w:space="0" w:color="auto"/>
        <w:left w:val="none" w:sz="0" w:space="0" w:color="auto"/>
        <w:bottom w:val="none" w:sz="0" w:space="0" w:color="auto"/>
        <w:right w:val="none" w:sz="0" w:space="0" w:color="auto"/>
      </w:divBdr>
    </w:div>
    <w:div w:id="1883324299">
      <w:bodyDiv w:val="1"/>
      <w:marLeft w:val="0"/>
      <w:marRight w:val="0"/>
      <w:marTop w:val="0"/>
      <w:marBottom w:val="0"/>
      <w:divBdr>
        <w:top w:val="none" w:sz="0" w:space="0" w:color="auto"/>
        <w:left w:val="none" w:sz="0" w:space="0" w:color="auto"/>
        <w:bottom w:val="none" w:sz="0" w:space="0" w:color="auto"/>
        <w:right w:val="none" w:sz="0" w:space="0" w:color="auto"/>
      </w:divBdr>
    </w:div>
    <w:div w:id="1891765006">
      <w:bodyDiv w:val="1"/>
      <w:marLeft w:val="0"/>
      <w:marRight w:val="0"/>
      <w:marTop w:val="0"/>
      <w:marBottom w:val="0"/>
      <w:divBdr>
        <w:top w:val="none" w:sz="0" w:space="0" w:color="auto"/>
        <w:left w:val="none" w:sz="0" w:space="0" w:color="auto"/>
        <w:bottom w:val="none" w:sz="0" w:space="0" w:color="auto"/>
        <w:right w:val="none" w:sz="0" w:space="0" w:color="auto"/>
      </w:divBdr>
    </w:div>
    <w:div w:id="2028823302">
      <w:bodyDiv w:val="1"/>
      <w:marLeft w:val="0"/>
      <w:marRight w:val="0"/>
      <w:marTop w:val="0"/>
      <w:marBottom w:val="0"/>
      <w:divBdr>
        <w:top w:val="none" w:sz="0" w:space="0" w:color="auto"/>
        <w:left w:val="none" w:sz="0" w:space="0" w:color="auto"/>
        <w:bottom w:val="none" w:sz="0" w:space="0" w:color="auto"/>
        <w:right w:val="none" w:sz="0" w:space="0" w:color="auto"/>
      </w:divBdr>
    </w:div>
    <w:div w:id="2037850781">
      <w:bodyDiv w:val="1"/>
      <w:marLeft w:val="0"/>
      <w:marRight w:val="0"/>
      <w:marTop w:val="0"/>
      <w:marBottom w:val="0"/>
      <w:divBdr>
        <w:top w:val="none" w:sz="0" w:space="0" w:color="auto"/>
        <w:left w:val="none" w:sz="0" w:space="0" w:color="auto"/>
        <w:bottom w:val="none" w:sz="0" w:space="0" w:color="auto"/>
        <w:right w:val="none" w:sz="0" w:space="0" w:color="auto"/>
      </w:divBdr>
    </w:div>
    <w:div w:id="21150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i&amp;rct=j&amp;q=&amp;esrc=s&amp;source=images&amp;cd=&amp;cad=rja&amp;uact=8&amp;ved=0ahUKEwjYx5fby6rLAhUEaxQKHWf8D_gQjhwIBQ&amp;url=https%3A%2F%2Fwww.pinterest.com%2Fpin%2F26880929001105279%2F&amp;psig=AFQjCNHDA6RPniGg6uRH4246pt4Tk8uWwg&amp;ust=1457303070707537" TargetMode="External"/><Relationship Id="rId13" Type="http://schemas.openxmlformats.org/officeDocument/2006/relationships/hyperlink" Target="https://www.google.com.tr/url?sa=t&amp;rct=j&amp;q=&amp;esrc=s&amp;source=web&amp;cd=10&amp;cad=rja&amp;uact=8&amp;ved=0ahUKEwiuxIeBz6rLAhWI3SwKHRG9CNoQtwIIUDAJ&amp;url=https%3A%2F%2Fwww.youtube.com%2Fwatch%3Fv%3DghTCARaFiBI&amp;usg=AFQjCNHF-r_mqw9UmfyGHeXaz9kuDaS5og&amp;sig2=7IBXy5SOBVwFL4SN0SXdFQ" TargetMode="External"/><Relationship Id="rId3" Type="http://schemas.microsoft.com/office/2007/relationships/stylesWithEffects" Target="stylesWithEffects.xml"/><Relationship Id="rId7" Type="http://schemas.openxmlformats.org/officeDocument/2006/relationships/hyperlink" Target="https://www.google.com.tr/url?sa=i&amp;rct=j&amp;q=&amp;esrc=s&amp;source=images&amp;cd=&amp;cad=rja&amp;uact=8&amp;ved=0ahUKEwiFuJicy6rLAhVIVBQKHSDMCzUQjhwIBQ&amp;url=http%3A%2F%2Fwww.handoutsonline.com%2Fflashcards%2Foccupations.php&amp;psig=AFQjCNHDA6RPniGg6uRH4246pt4Tk8uWwg&amp;ust=1457303070707537" TargetMode="External"/><Relationship Id="rId12" Type="http://schemas.openxmlformats.org/officeDocument/2006/relationships/hyperlink" Target="https://www.google.com.tr/url?sa=t&amp;rct=j&amp;q=&amp;esrc=s&amp;source=web&amp;cd=13&amp;cad=rja&amp;uact=8&amp;ved=0ahUKEwjwmteNzqrLAhXp6nIKHVWZA_YQFghEMAw&amp;url=http%3A%2F%2Fwww.first-school.ws%2Ftheme%2Fcommhelpers.htm&amp;usg=AFQjCNHLn9qKYSp-W9YMoIgg3L5cd51r2A&amp;sig2=KWS8yNsWkrJ5EFiqEggU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tr/url?sa=i&amp;rct=j&amp;q=&amp;esrc=s&amp;source=images&amp;cd=&amp;cad=rja&amp;uact=8&amp;ved=0ahUKEwj2soeRy6rLAhWHOhQKHS6lCCAQjhwIBQ&amp;url=http%3A%2F%2Fwww.eslprintables.com%2Fvocabulary_worksheets%2Fjobs_occupations_professions%2Fjobs_flashcards%2F&amp;psig=AFQjCNHDA6RPniGg6uRH4246pt4Tk8uWwg&amp;ust=1457303070707537" TargetMode="External"/><Relationship Id="rId11" Type="http://schemas.openxmlformats.org/officeDocument/2006/relationships/hyperlink" Target="https://www.google.com.tr/url?sa=i&amp;rct=j&amp;q=&amp;esrc=s&amp;source=images&amp;cd=&amp;cad=rja&amp;uact=8&amp;ved=0ahUKEwjv0r2hzKrLAhVJPxQKHWBmB-UQjhwIBQ&amp;url=http%3A%2F%2Fwww.mes-english.com%2Fflashcards%2Fpeople.php&amp;psig=AFQjCNHDA6RPniGg6uRH4246pt4Tk8uWwg&amp;ust=14573030707075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lprintables.com/Vocabulary_worksheets/Jobs_occupations_professions/Jobs_/index.asp?page=31" TargetMode="External"/><Relationship Id="rId4" Type="http://schemas.openxmlformats.org/officeDocument/2006/relationships/settings" Target="settings.xml"/><Relationship Id="rId9" Type="http://schemas.openxmlformats.org/officeDocument/2006/relationships/hyperlink" Target="https://www.google.com.tr/url?sa=i&amp;rct=j&amp;q=&amp;esrc=s&amp;source=images&amp;cd=&amp;cad=rja&amp;uact=8&amp;ved=0ahUKEwi_r6T-y6rLAhWIPxQKHb4ABVsQjhwIBQ&amp;url=https%3A%2F%2Fen.islcollective.com%2Fresources%2Fprintables%2Fworksheets_doc_docx%2Fjobs%2Fjobs-work%2F78623&amp;psig=AFQjCNHDA6RPniGg6uRH4246pt4Tk8uWwg&amp;ust=14573030707075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3</cp:revision>
  <dcterms:created xsi:type="dcterms:W3CDTF">2016-03-05T22:20:00Z</dcterms:created>
  <dcterms:modified xsi:type="dcterms:W3CDTF">2016-03-05T22:43:00Z</dcterms:modified>
</cp:coreProperties>
</file>